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F166" w14:textId="77777777" w:rsidR="002B1008" w:rsidRDefault="002B1008" w:rsidP="002B1008">
      <w:pPr>
        <w:rPr>
          <w:rFonts w:eastAsia="MS Mincho"/>
        </w:rPr>
      </w:pPr>
      <w:r>
        <w:rPr>
          <w:rFonts w:eastAsia="MS Mincho"/>
          <w:b/>
          <w:bCs/>
        </w:rPr>
        <w:t>Business and Noninstructional Operations</w:t>
      </w:r>
      <w:r>
        <w:rPr>
          <w:rFonts w:eastAsia="MS Mincho"/>
        </w:rPr>
        <w:tab/>
        <w:t>BP 3513.3</w:t>
      </w:r>
    </w:p>
    <w:p w14:paraId="390FC15A" w14:textId="77777777" w:rsidR="002B1008" w:rsidRDefault="002B1008" w:rsidP="002B1008">
      <w:pPr>
        <w:rPr>
          <w:rFonts w:eastAsia="MS Mincho"/>
        </w:rPr>
      </w:pPr>
    </w:p>
    <w:p w14:paraId="2C7977BB" w14:textId="77777777" w:rsidR="002B1008" w:rsidRDefault="002B1008" w:rsidP="002B1008">
      <w:pPr>
        <w:rPr>
          <w:rFonts w:eastAsia="MS Mincho"/>
          <w:b/>
          <w:bCs/>
        </w:rPr>
      </w:pPr>
      <w:r>
        <w:rPr>
          <w:rFonts w:eastAsia="MS Mincho"/>
          <w:b/>
          <w:bCs/>
        </w:rPr>
        <w:t>TOBACCO-FREE SCHOOLS</w:t>
      </w:r>
    </w:p>
    <w:p w14:paraId="6B1A9251" w14:textId="77777777" w:rsidR="002B1008" w:rsidRDefault="002B1008" w:rsidP="002B1008">
      <w:pPr>
        <w:rPr>
          <w:rFonts w:eastAsia="MS Mincho"/>
        </w:rPr>
      </w:pPr>
    </w:p>
    <w:p w14:paraId="756C10A1" w14:textId="77777777" w:rsidR="002B1008" w:rsidRDefault="002B1008" w:rsidP="002B1008">
      <w:pPr>
        <w:rPr>
          <w:rFonts w:eastAsia="MS Mincho"/>
        </w:rPr>
      </w:pPr>
      <w:r>
        <w:rPr>
          <w:rFonts w:eastAsia="MS Mincho"/>
        </w:rPr>
        <w:t>The Governing Board recognizes the health hazards associated with smoking and the use of tobacco products, including the breathing of second-hand smoke, and desires to provide a healthy environment for students and staff.</w:t>
      </w:r>
    </w:p>
    <w:p w14:paraId="4DC6DD35" w14:textId="77777777" w:rsidR="002B1008" w:rsidRDefault="002B1008" w:rsidP="002B1008">
      <w:pPr>
        <w:rPr>
          <w:rFonts w:eastAsia="MS Mincho"/>
        </w:rPr>
      </w:pPr>
    </w:p>
    <w:p w14:paraId="612129AC" w14:textId="77777777" w:rsidR="002B1008" w:rsidRDefault="002B1008" w:rsidP="002B1008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4159/4259/4359 - Employee Assistance Programs)</w:t>
      </w:r>
    </w:p>
    <w:p w14:paraId="50488925" w14:textId="1D16B671" w:rsidR="002B1008" w:rsidRDefault="002B1008" w:rsidP="002B1008">
      <w:pPr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(cf. 5131.62 - Tobacco)</w:t>
      </w:r>
      <w:r w:rsidR="00872866">
        <w:rPr>
          <w:rFonts w:eastAsia="MS Mincho"/>
          <w:i/>
          <w:sz w:val="20"/>
        </w:rPr>
        <w:t xml:space="preserve"> </w:t>
      </w:r>
    </w:p>
    <w:p w14:paraId="3FADF204" w14:textId="77777777" w:rsidR="00872866" w:rsidRDefault="00872866" w:rsidP="002B1008">
      <w:pPr>
        <w:rPr>
          <w:rFonts w:eastAsia="MS Mincho"/>
          <w:i/>
          <w:sz w:val="20"/>
        </w:rPr>
      </w:pPr>
    </w:p>
    <w:p w14:paraId="4718745A" w14:textId="69C748D2" w:rsidR="002B1008" w:rsidRDefault="002B1008" w:rsidP="002B1008">
      <w:pPr>
        <w:rPr>
          <w:rFonts w:eastAsia="MS Mincho"/>
        </w:rPr>
      </w:pPr>
      <w:r>
        <w:rPr>
          <w:rFonts w:eastAsia="MS Mincho"/>
        </w:rPr>
        <w:t xml:space="preserve">In accordance with state and federal law, smoking is prohibited </w:t>
      </w:r>
      <w:r w:rsidR="005B7204">
        <w:rPr>
          <w:rFonts w:eastAsia="MS Mincho"/>
        </w:rPr>
        <w:t>i</w:t>
      </w:r>
      <w:r>
        <w:rPr>
          <w:rFonts w:eastAsia="MS Mincho"/>
        </w:rPr>
        <w:t xml:space="preserve">n all </w:t>
      </w:r>
      <w:r w:rsidRPr="005B7204">
        <w:rPr>
          <w:rFonts w:eastAsia="MS Mincho"/>
        </w:rPr>
        <w:t>College and Career</w:t>
      </w:r>
      <w:r w:rsidRPr="005B7204">
        <w:rPr>
          <w:rFonts w:eastAsia="MS Mincho"/>
          <w:b/>
          <w:bCs/>
        </w:rPr>
        <w:t xml:space="preserve"> </w:t>
      </w:r>
      <w:r w:rsidRPr="005B7204">
        <w:rPr>
          <w:rFonts w:eastAsia="MS Mincho"/>
        </w:rPr>
        <w:t xml:space="preserve">Advantage (CCA) </w:t>
      </w:r>
      <w:r>
        <w:rPr>
          <w:rFonts w:eastAsia="MS Mincho"/>
        </w:rPr>
        <w:t>Regional Occupational Program facilities and vehicles.  (Labor Code 6404.5; 20 USC 6083)</w:t>
      </w:r>
    </w:p>
    <w:p w14:paraId="10348B06" w14:textId="77777777" w:rsidR="002B1008" w:rsidRDefault="002B1008" w:rsidP="002B1008">
      <w:pPr>
        <w:rPr>
          <w:rFonts w:eastAsia="MS Mincho"/>
        </w:rPr>
      </w:pPr>
    </w:p>
    <w:p w14:paraId="4AC60EFD" w14:textId="39FFA060" w:rsidR="002B1008" w:rsidRDefault="002B1008" w:rsidP="002B1008">
      <w:pPr>
        <w:rPr>
          <w:rFonts w:eastAsia="MS Mincho"/>
        </w:rPr>
      </w:pPr>
      <w:r>
        <w:rPr>
          <w:rFonts w:eastAsia="MS Mincho"/>
        </w:rPr>
        <w:t xml:space="preserve">Employees and visitors may not smoke outside on school or </w:t>
      </w:r>
      <w:r w:rsidRPr="003971C1">
        <w:rPr>
          <w:rFonts w:eastAsia="MS Mincho"/>
        </w:rPr>
        <w:t>CCA</w:t>
      </w:r>
      <w:r>
        <w:rPr>
          <w:rFonts w:eastAsia="MS Mincho"/>
        </w:rPr>
        <w:t xml:space="preserve"> grounds.</w:t>
      </w:r>
    </w:p>
    <w:p w14:paraId="2B39E763" w14:textId="77777777" w:rsidR="002B1008" w:rsidRDefault="002B1008" w:rsidP="002B1008">
      <w:pPr>
        <w:rPr>
          <w:rFonts w:eastAsia="MS Mincho"/>
        </w:rPr>
      </w:pPr>
    </w:p>
    <w:p w14:paraId="676E94E2" w14:textId="77777777" w:rsidR="002B1008" w:rsidRDefault="002B1008" w:rsidP="002B1008">
      <w:pPr>
        <w:rPr>
          <w:rFonts w:eastAsia="MS Mincho"/>
        </w:rPr>
      </w:pPr>
      <w:r w:rsidRPr="008347F7">
        <w:rPr>
          <w:rFonts w:eastAsia="MS Mincho"/>
        </w:rPr>
        <w:t>Smoking or use of any tobacco-related products and disposal of any tobacco-related waste are prohibited within 25 feet of any playground, except on a public sidewalk located within 25 feet of the playground.  (Health and Safety Code 104495)</w:t>
      </w:r>
    </w:p>
    <w:p w14:paraId="7F84719A" w14:textId="77777777" w:rsidR="002B1008" w:rsidRDefault="002B1008" w:rsidP="002B1008">
      <w:pPr>
        <w:rPr>
          <w:rFonts w:eastAsia="MS Mincho"/>
        </w:rPr>
      </w:pPr>
    </w:p>
    <w:p w14:paraId="17071CBB" w14:textId="77777777" w:rsidR="002B1008" w:rsidRDefault="002B1008" w:rsidP="002B1008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Legal Reference:</w:t>
      </w:r>
    </w:p>
    <w:p w14:paraId="06E5E81C" w14:textId="77777777" w:rsidR="002B1008" w:rsidRDefault="002B1008" w:rsidP="002B1008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EDUCATION CODE</w:t>
      </w:r>
    </w:p>
    <w:p w14:paraId="3D063A29" w14:textId="77777777" w:rsidR="002B1008" w:rsidRDefault="002B1008" w:rsidP="002B1008">
      <w:pPr>
        <w:ind w:left="720"/>
        <w:rPr>
          <w:rFonts w:eastAsia="MS Mincho"/>
          <w:i/>
          <w:sz w:val="20"/>
        </w:rPr>
      </w:pPr>
      <w:proofErr w:type="gramStart"/>
      <w:r>
        <w:rPr>
          <w:rFonts w:eastAsia="MS Mincho"/>
          <w:i/>
          <w:sz w:val="20"/>
        </w:rPr>
        <w:t>48900  Grounds</w:t>
      </w:r>
      <w:proofErr w:type="gramEnd"/>
      <w:r>
        <w:rPr>
          <w:rFonts w:eastAsia="MS Mincho"/>
          <w:i/>
          <w:sz w:val="20"/>
        </w:rPr>
        <w:t xml:space="preserve"> for suspension/expulsion</w:t>
      </w:r>
    </w:p>
    <w:p w14:paraId="32F21561" w14:textId="77777777" w:rsidR="002B1008" w:rsidRDefault="002B1008" w:rsidP="002B1008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48901  Prohibition against tobacco use by students</w:t>
      </w:r>
    </w:p>
    <w:p w14:paraId="0C2B05F4" w14:textId="77777777" w:rsidR="002B1008" w:rsidRDefault="002B1008" w:rsidP="002B1008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HEALTH AND SAFETY CODE</w:t>
      </w:r>
    </w:p>
    <w:p w14:paraId="699021B4" w14:textId="77777777" w:rsidR="002B1008" w:rsidRDefault="002B1008" w:rsidP="002B1008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39002  Control of air pollution from nonvehicular sources</w:t>
      </w:r>
    </w:p>
    <w:p w14:paraId="5969DBD8" w14:textId="77777777" w:rsidR="002B1008" w:rsidRDefault="002B1008" w:rsidP="002B1008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104350-104495  Tobacco use prevention, especially:</w:t>
      </w:r>
    </w:p>
    <w:p w14:paraId="4D23C50F" w14:textId="77777777" w:rsidR="002B1008" w:rsidRDefault="002B1008" w:rsidP="002B1008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104495  Prohibition of smoking and tobacco waste on playgrounds</w:t>
      </w:r>
    </w:p>
    <w:p w14:paraId="704BB740" w14:textId="77777777" w:rsidR="002B1008" w:rsidRDefault="002B1008" w:rsidP="002B1008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LABOR CODE</w:t>
      </w:r>
    </w:p>
    <w:p w14:paraId="23C1F42F" w14:textId="77777777" w:rsidR="002B1008" w:rsidRDefault="002B1008" w:rsidP="002B1008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6404.5  Occupational safety and health: use of tobacco products</w:t>
      </w:r>
    </w:p>
    <w:p w14:paraId="62C17222" w14:textId="77777777" w:rsidR="002B1008" w:rsidRDefault="002B1008" w:rsidP="002B1008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UNITED STATES CODE, TITLE 20</w:t>
      </w:r>
    </w:p>
    <w:p w14:paraId="324471FF" w14:textId="77777777" w:rsidR="002B1008" w:rsidRDefault="002B1008" w:rsidP="002B1008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6083  Nonsmoking policy for children's services</w:t>
      </w:r>
    </w:p>
    <w:p w14:paraId="06D60FD8" w14:textId="77777777" w:rsidR="002B1008" w:rsidRDefault="002B1008" w:rsidP="002B1008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7111-7117 Safe and Drug Free Schools and Communities Act</w:t>
      </w:r>
    </w:p>
    <w:p w14:paraId="5D2A7A87" w14:textId="77777777" w:rsidR="002B1008" w:rsidRDefault="002B1008" w:rsidP="002B1008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PERB RULINGS</w:t>
      </w:r>
    </w:p>
    <w:p w14:paraId="41AB7B90" w14:textId="77777777" w:rsidR="002B1008" w:rsidRDefault="002B1008" w:rsidP="002B1008">
      <w:pPr>
        <w:ind w:left="720"/>
        <w:rPr>
          <w:rFonts w:eastAsia="MS Mincho"/>
          <w:i/>
          <w:sz w:val="20"/>
        </w:rPr>
      </w:pPr>
      <w:smartTag w:uri="urn:schemas-microsoft-com:office:smarttags" w:element="City">
        <w:r>
          <w:rPr>
            <w:rFonts w:eastAsia="MS Mincho"/>
            <w:i/>
            <w:sz w:val="20"/>
            <w:u w:val="single"/>
          </w:rPr>
          <w:t>Eureka</w:t>
        </w:r>
      </w:smartTag>
      <w:r>
        <w:rPr>
          <w:rFonts w:eastAsia="MS Mincho"/>
          <w:i/>
          <w:sz w:val="20"/>
          <w:u w:val="single"/>
        </w:rPr>
        <w:t xml:space="preserve"> Teachers Assn v. </w:t>
      </w:r>
      <w:smartTag w:uri="urn:schemas-microsoft-com:office:smarttags" w:element="place">
        <w:smartTag w:uri="urn:schemas-microsoft-com:office:smarttags" w:element="PlaceName">
          <w:r>
            <w:rPr>
              <w:rFonts w:eastAsia="MS Mincho"/>
              <w:i/>
              <w:sz w:val="20"/>
              <w:u w:val="single"/>
            </w:rPr>
            <w:t>Eureka</w:t>
          </w:r>
        </w:smartTag>
        <w:r>
          <w:rPr>
            <w:rFonts w:eastAsia="MS Mincho"/>
            <w:i/>
            <w:sz w:val="20"/>
            <w:u w:val="single"/>
          </w:rPr>
          <w:t xml:space="preserve"> </w:t>
        </w:r>
        <w:smartTag w:uri="urn:schemas-microsoft-com:office:smarttags" w:element="PlaceType">
          <w:r>
            <w:rPr>
              <w:rFonts w:eastAsia="MS Mincho"/>
              <w:i/>
              <w:sz w:val="20"/>
              <w:u w:val="single"/>
            </w:rPr>
            <w:t>City</w:t>
          </w:r>
        </w:smartTag>
        <w:r>
          <w:rPr>
            <w:rFonts w:eastAsia="MS Mincho"/>
            <w:i/>
            <w:sz w:val="20"/>
            <w:u w:val="single"/>
          </w:rPr>
          <w:t xml:space="preserve"> </w:t>
        </w:r>
        <w:smartTag w:uri="urn:schemas-microsoft-com:office:smarttags" w:element="PlaceType">
          <w:r>
            <w:rPr>
              <w:rFonts w:eastAsia="MS Mincho"/>
              <w:i/>
              <w:sz w:val="20"/>
              <w:u w:val="single"/>
            </w:rPr>
            <w:t>School District</w:t>
          </w:r>
        </w:smartTag>
      </w:smartTag>
      <w:r>
        <w:rPr>
          <w:rFonts w:eastAsia="MS Mincho"/>
          <w:i/>
          <w:sz w:val="20"/>
        </w:rPr>
        <w:t xml:space="preserve"> (1992) PERB Order #955 (16 PERC 23168)</w:t>
      </w:r>
    </w:p>
    <w:p w14:paraId="6AB01A14" w14:textId="77777777" w:rsidR="002B1008" w:rsidRDefault="002B1008" w:rsidP="002B1008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  <w:u w:val="single"/>
        </w:rPr>
        <w:t xml:space="preserve">CSEA #506 and Associated Teachers of Metropolitan </w:t>
      </w:r>
      <w:smartTag w:uri="urn:schemas-microsoft-com:office:smarttags" w:element="City">
        <w:r>
          <w:rPr>
            <w:rFonts w:eastAsia="MS Mincho"/>
            <w:i/>
            <w:sz w:val="20"/>
            <w:u w:val="single"/>
          </w:rPr>
          <w:t>Riverside</w:t>
        </w:r>
      </w:smartTag>
      <w:r>
        <w:rPr>
          <w:rFonts w:eastAsia="MS Mincho"/>
          <w:i/>
          <w:sz w:val="20"/>
          <w:u w:val="single"/>
        </w:rPr>
        <w:t xml:space="preserve"> v. </w:t>
      </w:r>
      <w:smartTag w:uri="urn:schemas-microsoft-com:office:smarttags" w:element="City">
        <w:r>
          <w:rPr>
            <w:rFonts w:eastAsia="MS Mincho"/>
            <w:i/>
            <w:sz w:val="20"/>
            <w:u w:val="single"/>
          </w:rPr>
          <w:t>Riverside</w:t>
        </w:r>
      </w:smartTag>
      <w:r>
        <w:rPr>
          <w:rFonts w:eastAsia="MS Mincho"/>
          <w:i/>
          <w:sz w:val="20"/>
          <w:u w:val="single"/>
        </w:rPr>
        <w:t xml:space="preserve"> Unified </w:t>
      </w:r>
      <w:smartTag w:uri="urn:schemas-microsoft-com:office:smarttags" w:element="place">
        <w:r>
          <w:rPr>
            <w:rFonts w:eastAsia="MS Mincho"/>
            <w:i/>
            <w:sz w:val="20"/>
            <w:u w:val="single"/>
          </w:rPr>
          <w:t>School District</w:t>
        </w:r>
      </w:smartTag>
      <w:r>
        <w:rPr>
          <w:rFonts w:eastAsia="MS Mincho"/>
          <w:i/>
          <w:sz w:val="20"/>
        </w:rPr>
        <w:t xml:space="preserve"> (1989) PERB Order #750 (13 PERC 20147)</w:t>
      </w:r>
    </w:p>
    <w:p w14:paraId="797345F9" w14:textId="77777777" w:rsidR="002B1008" w:rsidRDefault="002B1008" w:rsidP="002B1008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Management Resources:</w:t>
      </w:r>
    </w:p>
    <w:p w14:paraId="56506D0C" w14:textId="77777777" w:rsidR="002B1008" w:rsidRDefault="002B1008" w:rsidP="002B1008">
      <w:pPr>
        <w:ind w:left="720"/>
        <w:rPr>
          <w:rFonts w:eastAsia="MS Mincho"/>
          <w:i/>
          <w:sz w:val="20"/>
          <w:u w:val="single"/>
        </w:rPr>
      </w:pPr>
      <w:r>
        <w:rPr>
          <w:rFonts w:eastAsia="MS Mincho"/>
          <w:i/>
          <w:sz w:val="20"/>
          <w:u w:val="single"/>
        </w:rPr>
        <w:t>WEB SITES</w:t>
      </w:r>
    </w:p>
    <w:p w14:paraId="66745A05" w14:textId="77777777" w:rsidR="002B1008" w:rsidRDefault="002B1008" w:rsidP="002B1008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CDE:  http://www.cde.ca.gov</w:t>
      </w:r>
    </w:p>
    <w:p w14:paraId="18AE6AE7" w14:textId="77777777" w:rsidR="002B1008" w:rsidRDefault="002B1008" w:rsidP="002B1008">
      <w:pPr>
        <w:ind w:left="720"/>
        <w:rPr>
          <w:rFonts w:eastAsia="MS Mincho"/>
          <w:i/>
          <w:sz w:val="20"/>
        </w:rPr>
      </w:pPr>
      <w:smartTag w:uri="urn:schemas-microsoft-com:office:smarttags" w:element="State">
        <w:smartTag w:uri="urn:schemas-microsoft-com:office:smarttags" w:element="place">
          <w:r>
            <w:rPr>
              <w:rFonts w:eastAsia="MS Mincho"/>
              <w:i/>
              <w:sz w:val="20"/>
            </w:rPr>
            <w:t>California</w:t>
          </w:r>
        </w:smartTag>
      </w:smartTag>
      <w:r>
        <w:rPr>
          <w:rFonts w:eastAsia="MS Mincho"/>
          <w:i/>
          <w:sz w:val="20"/>
        </w:rPr>
        <w:t xml:space="preserve"> Department of Health Services:  http://www.dhs.ca.gov</w:t>
      </w:r>
    </w:p>
    <w:p w14:paraId="7647E7C5" w14:textId="77777777" w:rsidR="002B1008" w:rsidRDefault="002B1008" w:rsidP="002B1008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>Occupational Safety and Health Standards Board:  http://www.dir.ca.gov/OSHSB/oshsb.html</w:t>
      </w:r>
    </w:p>
    <w:p w14:paraId="3F937830" w14:textId="1FA71A39" w:rsidR="002B1008" w:rsidRDefault="002B1008" w:rsidP="002B1008">
      <w:pPr>
        <w:ind w:left="720"/>
        <w:rPr>
          <w:rFonts w:eastAsia="MS Mincho"/>
          <w:i/>
          <w:sz w:val="20"/>
        </w:rPr>
      </w:pPr>
      <w:r>
        <w:rPr>
          <w:rFonts w:eastAsia="MS Mincho"/>
          <w:i/>
          <w:sz w:val="20"/>
        </w:rPr>
        <w:t xml:space="preserve">Environmental Protection Agency:  </w:t>
      </w:r>
      <w:hyperlink r:id="rId4" w:history="1">
        <w:r w:rsidR="00724A74" w:rsidRPr="00F86E54">
          <w:rPr>
            <w:rStyle w:val="Hyperlink"/>
            <w:rFonts w:eastAsia="MS Mincho"/>
            <w:i/>
            <w:sz w:val="20"/>
          </w:rPr>
          <w:t>http://www.epa.gov</w:t>
        </w:r>
      </w:hyperlink>
    </w:p>
    <w:p w14:paraId="0C1580BD" w14:textId="77777777" w:rsidR="00724A74" w:rsidRDefault="00724A74" w:rsidP="002B1008">
      <w:pPr>
        <w:ind w:left="720"/>
        <w:rPr>
          <w:rFonts w:eastAsia="MS Mincho"/>
          <w:i/>
          <w:sz w:val="20"/>
        </w:rPr>
      </w:pPr>
    </w:p>
    <w:p w14:paraId="010FBA3F" w14:textId="77777777" w:rsidR="00724A74" w:rsidRDefault="00724A74" w:rsidP="002B1008">
      <w:pPr>
        <w:ind w:left="720"/>
        <w:rPr>
          <w:rFonts w:eastAsia="MS Mincho"/>
          <w:i/>
          <w:sz w:val="20"/>
        </w:rPr>
      </w:pPr>
    </w:p>
    <w:p w14:paraId="17769A96" w14:textId="77777777" w:rsidR="002B1008" w:rsidRDefault="002B1008" w:rsidP="002B1008">
      <w:pPr>
        <w:rPr>
          <w:rFonts w:eastAsia="MS Mincho"/>
          <w:i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B1008" w14:paraId="3E229A97" w14:textId="77777777" w:rsidTr="002B1008">
        <w:tc>
          <w:tcPr>
            <w:tcW w:w="4675" w:type="dxa"/>
          </w:tcPr>
          <w:p w14:paraId="3809DD61" w14:textId="77777777" w:rsidR="002B1008" w:rsidRDefault="002B1008" w:rsidP="002B1008">
            <w:pPr>
              <w:rPr>
                <w:rFonts w:eastAsia="MS Mincho"/>
              </w:rPr>
            </w:pPr>
            <w:r>
              <w:rPr>
                <w:rFonts w:eastAsia="MS Mincho"/>
              </w:rPr>
              <w:t>Policy</w:t>
            </w:r>
          </w:p>
          <w:p w14:paraId="2AE7B2C4" w14:textId="5C79509C" w:rsidR="002B1008" w:rsidRDefault="002B1008" w:rsidP="002B1008">
            <w:pPr>
              <w:rPr>
                <w:rFonts w:eastAsia="MS Mincho"/>
              </w:rPr>
            </w:pPr>
            <w:r>
              <w:rPr>
                <w:rFonts w:eastAsia="MS Mincho"/>
              </w:rPr>
              <w:t>adopted:  October 25, 2007</w:t>
            </w:r>
          </w:p>
          <w:p w14:paraId="2B65D616" w14:textId="43B9A142" w:rsidR="002B1008" w:rsidRPr="00724A74" w:rsidRDefault="002B1008" w:rsidP="002B1008">
            <w:pPr>
              <w:rPr>
                <w:rFonts w:eastAsia="MS Mincho"/>
              </w:rPr>
            </w:pPr>
            <w:r w:rsidRPr="00724A74">
              <w:rPr>
                <w:rFonts w:eastAsia="MS Mincho"/>
              </w:rPr>
              <w:t>revised:</w:t>
            </w:r>
            <w:r w:rsidR="00724A74" w:rsidRPr="00724A74">
              <w:rPr>
                <w:rFonts w:eastAsia="MS Mincho"/>
              </w:rPr>
              <w:t xml:space="preserve">  </w:t>
            </w:r>
            <w:r w:rsidR="005D169B">
              <w:rPr>
                <w:rFonts w:eastAsia="MS Mincho"/>
              </w:rPr>
              <w:t>December 18</w:t>
            </w:r>
            <w:r w:rsidR="00724A74" w:rsidRPr="00724A74">
              <w:rPr>
                <w:rFonts w:eastAsia="MS Mincho"/>
              </w:rPr>
              <w:t>, 2023</w:t>
            </w:r>
          </w:p>
        </w:tc>
        <w:tc>
          <w:tcPr>
            <w:tcW w:w="4675" w:type="dxa"/>
          </w:tcPr>
          <w:p w14:paraId="29A5D3A3" w14:textId="77777777" w:rsidR="002B1008" w:rsidRPr="00724A74" w:rsidRDefault="002B1008" w:rsidP="002B1008">
            <w:pPr>
              <w:jc w:val="right"/>
              <w:rPr>
                <w:rFonts w:eastAsia="MS Mincho"/>
                <w:b/>
                <w:bCs/>
              </w:rPr>
            </w:pPr>
            <w:r w:rsidRPr="00724A74">
              <w:rPr>
                <w:rFonts w:eastAsia="MS Mincho"/>
                <w:b/>
                <w:bCs/>
              </w:rPr>
              <w:t>COLLEGE AND CAREER ADVANTAGE</w:t>
            </w:r>
          </w:p>
          <w:p w14:paraId="7CD2CD80" w14:textId="3B6BA227" w:rsidR="002B1008" w:rsidRDefault="002B1008" w:rsidP="002B1008">
            <w:pPr>
              <w:jc w:val="right"/>
              <w:rPr>
                <w:rFonts w:eastAsia="MS Mincho"/>
              </w:rPr>
            </w:pPr>
            <w:r>
              <w:rPr>
                <w:rFonts w:eastAsia="MS Mincho"/>
              </w:rPr>
              <w:t>San Juan Capistrano, California</w:t>
            </w:r>
          </w:p>
        </w:tc>
      </w:tr>
    </w:tbl>
    <w:p w14:paraId="2DBDC676" w14:textId="77777777" w:rsidR="000F231F" w:rsidRDefault="000F231F" w:rsidP="002B1008"/>
    <w:sectPr w:rsidR="000F2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08"/>
    <w:rsid w:val="000F231F"/>
    <w:rsid w:val="002B1008"/>
    <w:rsid w:val="003971C1"/>
    <w:rsid w:val="00493F52"/>
    <w:rsid w:val="005B7204"/>
    <w:rsid w:val="005D169B"/>
    <w:rsid w:val="00724A74"/>
    <w:rsid w:val="008347F7"/>
    <w:rsid w:val="00872866"/>
    <w:rsid w:val="00A33851"/>
    <w:rsid w:val="00DB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82E6283"/>
  <w15:chartTrackingRefBased/>
  <w15:docId w15:val="{EDE56E80-40E8-4935-BC97-43DCA368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008"/>
    <w:pPr>
      <w:tabs>
        <w:tab w:val="right" w:pos="9000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4A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Capistrano Unified School District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Struiksma, Kathy M.</dc:creator>
  <cp:keywords/>
  <dc:description/>
  <cp:lastModifiedBy>Struiksma, Kathy M.</cp:lastModifiedBy>
  <cp:revision>9</cp:revision>
  <dcterms:created xsi:type="dcterms:W3CDTF">2023-05-26T17:27:00Z</dcterms:created>
  <dcterms:modified xsi:type="dcterms:W3CDTF">2024-01-10T18:33:00Z</dcterms:modified>
</cp:coreProperties>
</file>